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05" w:rsidRPr="006C63BD" w:rsidRDefault="004B7505" w:rsidP="003D6005">
      <w:pPr>
        <w:pStyle w:val="Kopfzeile"/>
        <w:jc w:val="center"/>
        <w:rPr>
          <w:rFonts w:ascii="Helvetica" w:hAnsi="Helvetica" w:cs="Helvetica"/>
          <w:b/>
          <w:color w:val="000000"/>
        </w:rPr>
      </w:pPr>
    </w:p>
    <w:p w:rsidR="004B7505" w:rsidRPr="006C63BD" w:rsidRDefault="004B7505" w:rsidP="003D6005">
      <w:pPr>
        <w:pStyle w:val="Kopfzeile"/>
        <w:jc w:val="center"/>
        <w:rPr>
          <w:rFonts w:ascii="Helvetica" w:hAnsi="Helvetica" w:cs="Helvetica"/>
          <w:b/>
          <w:color w:val="000000"/>
        </w:rPr>
      </w:pPr>
    </w:p>
    <w:p w:rsidR="003D6005" w:rsidRPr="006C63BD" w:rsidRDefault="003D6005" w:rsidP="003D6005">
      <w:pPr>
        <w:pStyle w:val="Kopfzeile"/>
        <w:jc w:val="center"/>
        <w:rPr>
          <w:rFonts w:ascii="Helvetica" w:hAnsi="Helvetica" w:cs="Helvetica"/>
          <w:b/>
        </w:rPr>
      </w:pPr>
      <w:r w:rsidRPr="006C63BD">
        <w:rPr>
          <w:rFonts w:ascii="Helvetica" w:hAnsi="Helvetica" w:cs="Helvetica"/>
          <w:b/>
          <w:color w:val="000000"/>
        </w:rPr>
        <w:t>Pressemitteilung</w:t>
      </w:r>
      <w:r w:rsidRPr="006C63BD">
        <w:rPr>
          <w:rFonts w:ascii="Helvetica" w:hAnsi="Helvetica" w:cs="Helvetica"/>
          <w:b/>
          <w:color w:val="000000"/>
        </w:rPr>
        <w:br/>
      </w:r>
      <w:bookmarkStart w:id="0" w:name="nummer"/>
      <w:r w:rsidR="00484756" w:rsidRPr="006C63BD">
        <w:rPr>
          <w:rFonts w:ascii="Helvetica" w:hAnsi="Helvetica" w:cs="Helvetica"/>
          <w:b/>
          <w:szCs w:val="24"/>
        </w:rPr>
        <w:t xml:space="preserve">Nr. </w:t>
      </w:r>
      <w:r w:rsidR="006C63BD" w:rsidRPr="006C63BD">
        <w:rPr>
          <w:rFonts w:ascii="Helvetica" w:hAnsi="Helvetica" w:cs="Helvetica"/>
          <w:b/>
          <w:szCs w:val="24"/>
        </w:rPr>
        <w:t>82</w:t>
      </w:r>
      <w:r w:rsidRPr="006C63BD">
        <w:rPr>
          <w:rFonts w:ascii="Helvetica" w:hAnsi="Helvetica" w:cs="Helvetica"/>
          <w:b/>
          <w:szCs w:val="24"/>
        </w:rPr>
        <w:t>/20</w:t>
      </w:r>
      <w:bookmarkEnd w:id="0"/>
      <w:r w:rsidR="006C63BD" w:rsidRPr="006C63BD">
        <w:rPr>
          <w:rFonts w:ascii="Helvetica" w:hAnsi="Helvetica" w:cs="Helvetica"/>
          <w:b/>
          <w:szCs w:val="24"/>
        </w:rPr>
        <w:t>19</w:t>
      </w:r>
    </w:p>
    <w:p w:rsidR="00D11DDB" w:rsidRPr="006C63BD" w:rsidRDefault="00635E7D" w:rsidP="00FE0EFC">
      <w:pPr>
        <w:spacing w:before="480" w:line="300" w:lineRule="auto"/>
        <w:rPr>
          <w:rFonts w:ascii="Helvetica" w:hAnsi="Helvetica" w:cs="Helvetica"/>
          <w:b/>
          <w:sz w:val="36"/>
        </w:rPr>
      </w:pPr>
      <w:r w:rsidRPr="006C63BD">
        <w:rPr>
          <w:rFonts w:ascii="Helvetica" w:hAnsi="Helvetica" w:cs="Helvetica"/>
          <w:b/>
          <w:sz w:val="36"/>
        </w:rPr>
        <w:t>Series 120 – die zweite Welle rollt</w:t>
      </w:r>
    </w:p>
    <w:p w:rsidR="00073FE8" w:rsidRPr="006C63BD" w:rsidRDefault="00635E7D" w:rsidP="00FE0EFC">
      <w:pPr>
        <w:pStyle w:val="Listenabsatz"/>
        <w:numPr>
          <w:ilvl w:val="0"/>
          <w:numId w:val="2"/>
        </w:numPr>
        <w:spacing w:line="360" w:lineRule="auto"/>
        <w:ind w:left="568" w:hanging="284"/>
        <w:rPr>
          <w:rFonts w:ascii="Helvetica" w:hAnsi="Helvetica" w:cs="Helvetica"/>
          <w:sz w:val="24"/>
        </w:rPr>
      </w:pPr>
      <w:r w:rsidRPr="006C63BD">
        <w:rPr>
          <w:rFonts w:ascii="Helvetica" w:hAnsi="Helvetica" w:cs="Helvetica"/>
          <w:sz w:val="24"/>
        </w:rPr>
        <w:t>Miele ergänzt die Reihe der Aktionsgeräte zum Firmengeburtstag</w:t>
      </w:r>
    </w:p>
    <w:p w:rsidR="001064CA" w:rsidRPr="006C63BD" w:rsidRDefault="00274829" w:rsidP="00DD0632">
      <w:pPr>
        <w:pStyle w:val="Listenabsatz"/>
        <w:numPr>
          <w:ilvl w:val="0"/>
          <w:numId w:val="2"/>
        </w:numPr>
        <w:spacing w:line="300" w:lineRule="auto"/>
        <w:ind w:left="568" w:hanging="284"/>
        <w:rPr>
          <w:rFonts w:ascii="Helvetica" w:hAnsi="Helvetica" w:cs="Helvetica"/>
          <w:sz w:val="24"/>
        </w:rPr>
      </w:pPr>
      <w:r w:rsidRPr="006C63BD">
        <w:rPr>
          <w:rFonts w:ascii="Helvetica" w:hAnsi="Helvetica" w:cs="Helvetica"/>
          <w:sz w:val="24"/>
        </w:rPr>
        <w:t>Geld-zurück-Garantie für 120 Tage</w:t>
      </w:r>
    </w:p>
    <w:p w:rsidR="006C63BD" w:rsidRPr="006C63BD" w:rsidRDefault="00E4229D" w:rsidP="006C63BD">
      <w:pPr>
        <w:spacing w:line="300" w:lineRule="auto"/>
        <w:rPr>
          <w:rFonts w:ascii="Helvetica" w:eastAsia="Calibri" w:hAnsi="Helvetica" w:cs="Helvetica"/>
          <w:b/>
          <w:szCs w:val="22"/>
          <w:lang w:eastAsia="en-US"/>
        </w:rPr>
      </w:pPr>
      <w:r>
        <w:rPr>
          <w:rFonts w:ascii="Helvetica" w:hAnsi="Helvetica" w:cs="Helvetica"/>
          <w:b/>
          <w:szCs w:val="22"/>
        </w:rPr>
        <w:t>Wals</w:t>
      </w:r>
      <w:r w:rsidR="006C63BD" w:rsidRPr="006C63BD">
        <w:rPr>
          <w:rFonts w:ascii="Helvetica" w:hAnsi="Helvetica" w:cs="Helvetica"/>
          <w:b/>
          <w:szCs w:val="22"/>
        </w:rPr>
        <w:t>/</w:t>
      </w:r>
      <w:r w:rsidR="00BB06F3">
        <w:rPr>
          <w:rFonts w:ascii="Helvetica" w:hAnsi="Helvetica" w:cs="Helvetica"/>
          <w:b/>
          <w:szCs w:val="22"/>
        </w:rPr>
        <w:t>Linz</w:t>
      </w:r>
      <w:r w:rsidR="006C63BD" w:rsidRPr="006C63BD">
        <w:rPr>
          <w:rFonts w:ascii="Helvetica" w:hAnsi="Helvetica" w:cs="Helvetica"/>
          <w:b/>
          <w:szCs w:val="22"/>
        </w:rPr>
        <w:t>,</w:t>
      </w:r>
      <w:r w:rsidR="006A17CD" w:rsidRPr="006C63BD">
        <w:rPr>
          <w:rFonts w:ascii="Helvetica" w:hAnsi="Helvetica" w:cs="Helvetica"/>
          <w:b/>
          <w:szCs w:val="22"/>
        </w:rPr>
        <w:t xml:space="preserve"> </w:t>
      </w:r>
      <w:r w:rsidR="00BB06F3">
        <w:rPr>
          <w:rFonts w:ascii="Helvetica" w:hAnsi="Helvetica" w:cs="Helvetica"/>
          <w:b/>
          <w:szCs w:val="22"/>
        </w:rPr>
        <w:t>27</w:t>
      </w:r>
      <w:r w:rsidR="00D618F6" w:rsidRPr="006C63BD">
        <w:rPr>
          <w:rFonts w:ascii="Helvetica" w:hAnsi="Helvetica" w:cs="Helvetica"/>
          <w:b/>
          <w:szCs w:val="22"/>
        </w:rPr>
        <w:t xml:space="preserve">. </w:t>
      </w:r>
      <w:r w:rsidR="00635E7D" w:rsidRPr="006C63BD">
        <w:rPr>
          <w:rFonts w:ascii="Helvetica" w:hAnsi="Helvetica" w:cs="Helvetica"/>
          <w:b/>
          <w:szCs w:val="22"/>
        </w:rPr>
        <w:t xml:space="preserve">September </w:t>
      </w:r>
      <w:r w:rsidR="00D618F6" w:rsidRPr="006C63BD">
        <w:rPr>
          <w:rFonts w:ascii="Helvetica" w:hAnsi="Helvetica" w:cs="Helvetica"/>
          <w:b/>
          <w:szCs w:val="22"/>
        </w:rPr>
        <w:t>201</w:t>
      </w:r>
      <w:r w:rsidR="00635E7D" w:rsidRPr="006C63BD">
        <w:rPr>
          <w:rFonts w:ascii="Helvetica" w:hAnsi="Helvetica" w:cs="Helvetica"/>
          <w:b/>
          <w:szCs w:val="22"/>
        </w:rPr>
        <w:t>9</w:t>
      </w:r>
      <w:r w:rsidR="00D618F6" w:rsidRPr="006C63BD">
        <w:rPr>
          <w:rFonts w:ascii="Helvetica" w:hAnsi="Helvetica" w:cs="Helvetica"/>
          <w:b/>
          <w:szCs w:val="22"/>
        </w:rPr>
        <w:t xml:space="preserve">. – </w:t>
      </w:r>
      <w:r w:rsidR="00635E7D" w:rsidRPr="006C63BD">
        <w:rPr>
          <w:rFonts w:ascii="Helvetica" w:eastAsia="Calibri" w:hAnsi="Helvetica" w:cs="Helvetica"/>
          <w:b/>
          <w:szCs w:val="22"/>
          <w:lang w:eastAsia="en-US"/>
        </w:rPr>
        <w:t xml:space="preserve">2019 steht bei Miele im Zeichen der Zahl 120, denn das Unternehmen feiert sein 120-jähriges Bestehen mit attraktiven Aktionsgeräten der „Series 120“. Trockner, Waschtrockner, Herd/Backöfen, sowie </w:t>
      </w:r>
      <w:r w:rsidR="005C73EF" w:rsidRPr="006C63BD">
        <w:rPr>
          <w:rFonts w:ascii="Helvetica" w:eastAsia="Calibri" w:hAnsi="Helvetica" w:cs="Helvetica"/>
          <w:b/>
          <w:szCs w:val="22"/>
          <w:lang w:eastAsia="en-US"/>
        </w:rPr>
        <w:t>Bodenstaubsauger kommen</w:t>
      </w:r>
      <w:r w:rsidR="00274829" w:rsidRPr="006C63BD">
        <w:rPr>
          <w:rFonts w:ascii="Helvetica" w:eastAsia="Calibri" w:hAnsi="Helvetica" w:cs="Helvetica"/>
          <w:b/>
          <w:szCs w:val="22"/>
          <w:lang w:eastAsia="en-US"/>
        </w:rPr>
        <w:t xml:space="preserve"> in der zweiten Jahreshälfte in den Handel. Sie </w:t>
      </w:r>
      <w:r w:rsidR="00635E7D" w:rsidRPr="006C63BD">
        <w:rPr>
          <w:rFonts w:ascii="Helvetica" w:eastAsia="Calibri" w:hAnsi="Helvetica" w:cs="Helvetica"/>
          <w:b/>
          <w:szCs w:val="22"/>
          <w:lang w:eastAsia="en-US"/>
        </w:rPr>
        <w:t xml:space="preserve">ergänzen die bereits seit Frühjahr erhältlichen </w:t>
      </w:r>
      <w:r w:rsidR="00BC4690" w:rsidRPr="006C63BD">
        <w:rPr>
          <w:rFonts w:ascii="Helvetica" w:eastAsia="Calibri" w:hAnsi="Helvetica" w:cs="Helvetica"/>
          <w:b/>
          <w:szCs w:val="22"/>
          <w:lang w:eastAsia="en-US"/>
        </w:rPr>
        <w:t xml:space="preserve">Produkte </w:t>
      </w:r>
      <w:r w:rsidR="00635E7D" w:rsidRPr="006C63BD">
        <w:rPr>
          <w:rFonts w:ascii="Helvetica" w:eastAsia="Calibri" w:hAnsi="Helvetica" w:cs="Helvetica"/>
          <w:b/>
          <w:szCs w:val="22"/>
          <w:lang w:eastAsia="en-US"/>
        </w:rPr>
        <w:t>wie Ka</w:t>
      </w:r>
      <w:r w:rsidR="00777233">
        <w:rPr>
          <w:rFonts w:ascii="Helvetica" w:eastAsia="Calibri" w:hAnsi="Helvetica" w:cs="Helvetica"/>
          <w:b/>
          <w:szCs w:val="22"/>
          <w:lang w:eastAsia="en-US"/>
        </w:rPr>
        <w:t xml:space="preserve">ffeevollautomat, Waschmaschine und </w:t>
      </w:r>
      <w:r w:rsidR="00635E7D" w:rsidRPr="006C63BD">
        <w:rPr>
          <w:rFonts w:ascii="Helvetica" w:eastAsia="Calibri" w:hAnsi="Helvetica" w:cs="Helvetica"/>
          <w:b/>
          <w:szCs w:val="22"/>
          <w:lang w:eastAsia="en-US"/>
        </w:rPr>
        <w:t xml:space="preserve">Staubsauger. Series 120 zeichnet sich durch </w:t>
      </w:r>
      <w:r w:rsidR="00EC016D" w:rsidRPr="006C63BD">
        <w:rPr>
          <w:rFonts w:ascii="Helvetica" w:eastAsia="Calibri" w:hAnsi="Helvetica" w:cs="Helvetica"/>
          <w:b/>
          <w:szCs w:val="22"/>
          <w:lang w:eastAsia="en-US"/>
        </w:rPr>
        <w:t>e</w:t>
      </w:r>
      <w:r w:rsidR="00635E7D" w:rsidRPr="006C63BD">
        <w:rPr>
          <w:rFonts w:ascii="Helvetica" w:eastAsia="Calibri" w:hAnsi="Helvetica" w:cs="Helvetica"/>
          <w:b/>
          <w:szCs w:val="22"/>
          <w:lang w:eastAsia="en-US"/>
        </w:rPr>
        <w:t xml:space="preserve">in besonders gutes Preis-Leistungsverhältnis und eine Geld-zurück-Garantie für 120 Tage aus. Die </w:t>
      </w:r>
      <w:r w:rsidR="00A4127B" w:rsidRPr="006C63BD">
        <w:rPr>
          <w:rFonts w:ascii="Helvetica" w:eastAsia="Calibri" w:hAnsi="Helvetica" w:cs="Helvetica"/>
          <w:b/>
          <w:szCs w:val="22"/>
          <w:lang w:eastAsia="en-US"/>
        </w:rPr>
        <w:t xml:space="preserve">Aktion läuft bis zum </w:t>
      </w:r>
      <w:r w:rsidR="00635E7D" w:rsidRPr="006C63BD">
        <w:rPr>
          <w:rFonts w:ascii="Helvetica" w:eastAsia="Calibri" w:hAnsi="Helvetica" w:cs="Helvetica"/>
          <w:b/>
          <w:szCs w:val="22"/>
          <w:lang w:eastAsia="en-US"/>
        </w:rPr>
        <w:t>Jahresende.</w:t>
      </w:r>
    </w:p>
    <w:p w:rsidR="00635E7D" w:rsidRPr="006C63BD" w:rsidRDefault="00134CCA" w:rsidP="006C63BD">
      <w:pPr>
        <w:overflowPunct/>
        <w:autoSpaceDE/>
        <w:autoSpaceDN/>
        <w:adjustRightInd/>
        <w:spacing w:before="120" w:line="300" w:lineRule="auto"/>
        <w:textAlignment w:val="auto"/>
        <w:rPr>
          <w:rFonts w:ascii="Helvetica" w:eastAsia="Calibri" w:hAnsi="Helvetica" w:cs="Helvetica"/>
          <w:szCs w:val="22"/>
          <w:lang w:eastAsia="en-US"/>
        </w:rPr>
      </w:pPr>
      <w:r w:rsidRPr="006C63BD">
        <w:rPr>
          <w:rFonts w:ascii="Helvetica" w:eastAsia="Calibri" w:hAnsi="Helvetica" w:cs="Helvetica"/>
          <w:szCs w:val="22"/>
          <w:lang w:eastAsia="en-US"/>
        </w:rPr>
        <w:t xml:space="preserve">Passend zur schon vorgestellten </w:t>
      </w:r>
      <w:r w:rsidR="00635E7D" w:rsidRPr="006C63BD">
        <w:rPr>
          <w:rFonts w:ascii="Helvetica" w:eastAsia="Calibri" w:hAnsi="Helvetica" w:cs="Helvetica"/>
          <w:szCs w:val="22"/>
          <w:lang w:eastAsia="en-US"/>
        </w:rPr>
        <w:t xml:space="preserve">Waschmaschine der Series 120 </w:t>
      </w:r>
      <w:r w:rsidR="009A11A1" w:rsidRPr="006C63BD">
        <w:rPr>
          <w:rFonts w:ascii="Helvetica" w:eastAsia="Calibri" w:hAnsi="Helvetica" w:cs="Helvetica"/>
          <w:szCs w:val="22"/>
          <w:lang w:eastAsia="en-US"/>
        </w:rPr>
        <w:t xml:space="preserve">kommt </w:t>
      </w:r>
      <w:r w:rsidR="009A11A1">
        <w:rPr>
          <w:rFonts w:ascii="Helvetica" w:eastAsia="Calibri" w:hAnsi="Helvetica" w:cs="Helvetica"/>
          <w:szCs w:val="22"/>
          <w:lang w:eastAsia="en-US"/>
        </w:rPr>
        <w:t>der</w:t>
      </w:r>
      <w:r w:rsidR="00777233">
        <w:rPr>
          <w:rFonts w:ascii="Helvetica" w:eastAsia="Calibri" w:hAnsi="Helvetica" w:cs="Helvetica"/>
          <w:szCs w:val="22"/>
          <w:lang w:eastAsia="en-US"/>
        </w:rPr>
        <w:t xml:space="preserve"> </w:t>
      </w:r>
      <w:r w:rsidR="00635E7D" w:rsidRPr="006C63BD">
        <w:rPr>
          <w:rFonts w:ascii="Helvetica" w:eastAsia="Calibri" w:hAnsi="Helvetica" w:cs="Helvetica"/>
          <w:szCs w:val="22"/>
          <w:lang w:eastAsia="en-US"/>
        </w:rPr>
        <w:t>Wärmepumpentrockner TDD 430 WP Series 120</w:t>
      </w:r>
      <w:r w:rsidRPr="006C63BD">
        <w:rPr>
          <w:rFonts w:ascii="Helvetica" w:eastAsia="Calibri" w:hAnsi="Helvetica" w:cs="Helvetica"/>
          <w:szCs w:val="22"/>
          <w:lang w:eastAsia="en-US"/>
        </w:rPr>
        <w:t xml:space="preserve">. Dieses Gerät zeichnet sich </w:t>
      </w:r>
      <w:r w:rsidR="00635E7D" w:rsidRPr="006C63BD">
        <w:rPr>
          <w:rFonts w:ascii="Helvetica" w:eastAsia="Calibri" w:hAnsi="Helvetica" w:cs="Helvetica"/>
          <w:szCs w:val="22"/>
          <w:lang w:eastAsia="en-US"/>
        </w:rPr>
        <w:t>durch acht Kilogramm Beladung</w:t>
      </w:r>
      <w:r w:rsidR="00274829" w:rsidRPr="006C63BD">
        <w:rPr>
          <w:rFonts w:ascii="Helvetica" w:eastAsia="Calibri" w:hAnsi="Helvetica" w:cs="Helvetica"/>
          <w:szCs w:val="22"/>
          <w:lang w:eastAsia="en-US"/>
        </w:rPr>
        <w:t>skapazität</w:t>
      </w:r>
      <w:r w:rsidR="00635E7D" w:rsidRPr="006C63BD">
        <w:rPr>
          <w:rFonts w:ascii="Helvetica" w:eastAsia="Calibri" w:hAnsi="Helvetica" w:cs="Helvetica"/>
          <w:szCs w:val="22"/>
          <w:lang w:eastAsia="en-US"/>
        </w:rPr>
        <w:t xml:space="preserve"> und die Energieeffizienzklasse A+++ aus. </w:t>
      </w:r>
      <w:proofErr w:type="spellStart"/>
      <w:r w:rsidR="00635E7D" w:rsidRPr="006C63BD">
        <w:rPr>
          <w:rFonts w:ascii="Helvetica" w:eastAsia="Calibri" w:hAnsi="Helvetica" w:cs="Helvetica"/>
          <w:szCs w:val="22"/>
          <w:lang w:eastAsia="en-US"/>
        </w:rPr>
        <w:t>PerfectDry</w:t>
      </w:r>
      <w:proofErr w:type="spellEnd"/>
      <w:r w:rsidR="00635E7D" w:rsidRPr="006C63BD">
        <w:rPr>
          <w:rFonts w:ascii="Helvetica" w:eastAsia="Calibri" w:hAnsi="Helvetica" w:cs="Helvetica"/>
          <w:szCs w:val="22"/>
          <w:lang w:eastAsia="en-US"/>
        </w:rPr>
        <w:t xml:space="preserve"> sorgt durch die Ermittlung des Kalkgehaltes im Wasser zuverlässig für das gewünschte Trockenergebnis. Wer weniger Platz zur Verfügung hat, kann sich für den Waschtrockner WTF 115 WCS mit </w:t>
      </w:r>
      <w:r w:rsidRPr="006C63BD">
        <w:rPr>
          <w:rFonts w:ascii="Helvetica" w:eastAsia="Calibri" w:hAnsi="Helvetica" w:cs="Helvetica"/>
          <w:szCs w:val="22"/>
          <w:lang w:eastAsia="en-US"/>
        </w:rPr>
        <w:t xml:space="preserve">einer </w:t>
      </w:r>
      <w:r w:rsidR="00635E7D" w:rsidRPr="006C63BD">
        <w:rPr>
          <w:rFonts w:ascii="Helvetica" w:eastAsia="Calibri" w:hAnsi="Helvetica" w:cs="Helvetica"/>
          <w:szCs w:val="22"/>
          <w:lang w:eastAsia="en-US"/>
        </w:rPr>
        <w:t xml:space="preserve">Beladungskapazität von sieben Kilogramm </w:t>
      </w:r>
      <w:r w:rsidRPr="006C63BD">
        <w:rPr>
          <w:rFonts w:ascii="Helvetica" w:eastAsia="Calibri" w:hAnsi="Helvetica" w:cs="Helvetica"/>
          <w:szCs w:val="22"/>
          <w:lang w:eastAsia="en-US"/>
        </w:rPr>
        <w:t>beim W</w:t>
      </w:r>
      <w:r w:rsidR="00635E7D" w:rsidRPr="006C63BD">
        <w:rPr>
          <w:rFonts w:ascii="Helvetica" w:eastAsia="Calibri" w:hAnsi="Helvetica" w:cs="Helvetica"/>
          <w:szCs w:val="22"/>
          <w:lang w:eastAsia="en-US"/>
        </w:rPr>
        <w:t>aschen und vier Kilogramm beim Trocknen</w:t>
      </w:r>
      <w:r w:rsidRPr="006C63BD">
        <w:rPr>
          <w:rFonts w:ascii="Helvetica" w:eastAsia="Calibri" w:hAnsi="Helvetica" w:cs="Helvetica"/>
          <w:szCs w:val="22"/>
          <w:lang w:eastAsia="en-US"/>
        </w:rPr>
        <w:t xml:space="preserve"> entscheiden</w:t>
      </w:r>
      <w:r w:rsidR="00635E7D" w:rsidRPr="006C63BD">
        <w:rPr>
          <w:rFonts w:ascii="Helvetica" w:eastAsia="Calibri" w:hAnsi="Helvetica" w:cs="Helvetica"/>
          <w:szCs w:val="22"/>
          <w:lang w:eastAsia="en-US"/>
        </w:rPr>
        <w:t xml:space="preserve">. Im Programm </w:t>
      </w:r>
      <w:proofErr w:type="spellStart"/>
      <w:r w:rsidR="00635E7D" w:rsidRPr="006C63BD">
        <w:rPr>
          <w:rFonts w:ascii="Helvetica" w:eastAsia="Calibri" w:hAnsi="Helvetica" w:cs="Helvetica"/>
          <w:szCs w:val="22"/>
          <w:lang w:eastAsia="en-US"/>
        </w:rPr>
        <w:t>QuickPower</w:t>
      </w:r>
      <w:proofErr w:type="spellEnd"/>
      <w:r w:rsidR="00635E7D" w:rsidRPr="006C63BD">
        <w:rPr>
          <w:rFonts w:ascii="Helvetica" w:eastAsia="Calibri" w:hAnsi="Helvetica" w:cs="Helvetica"/>
          <w:szCs w:val="22"/>
          <w:lang w:eastAsia="en-US"/>
        </w:rPr>
        <w:t xml:space="preserve"> </w:t>
      </w:r>
      <w:r w:rsidR="00274829" w:rsidRPr="006C63BD">
        <w:rPr>
          <w:rFonts w:ascii="Helvetica" w:eastAsia="Calibri" w:hAnsi="Helvetica" w:cs="Helvetica"/>
          <w:szCs w:val="22"/>
          <w:lang w:eastAsia="en-US"/>
        </w:rPr>
        <w:t xml:space="preserve">reinigt und trocknet das Kombigerät </w:t>
      </w:r>
      <w:r w:rsidR="00635E7D" w:rsidRPr="006C63BD">
        <w:rPr>
          <w:rFonts w:ascii="Helvetica" w:eastAsia="Calibri" w:hAnsi="Helvetica" w:cs="Helvetica"/>
          <w:szCs w:val="22"/>
          <w:lang w:eastAsia="en-US"/>
        </w:rPr>
        <w:t xml:space="preserve">vier Kilogramm </w:t>
      </w:r>
      <w:r w:rsidR="00133C53" w:rsidRPr="006C63BD">
        <w:rPr>
          <w:rFonts w:ascii="Helvetica" w:eastAsia="Calibri" w:hAnsi="Helvetica" w:cs="Helvetica"/>
          <w:szCs w:val="22"/>
          <w:lang w:eastAsia="en-US"/>
        </w:rPr>
        <w:t xml:space="preserve">durchgehend </w:t>
      </w:r>
      <w:r w:rsidR="00635E7D" w:rsidRPr="006C63BD">
        <w:rPr>
          <w:rFonts w:ascii="Helvetica" w:eastAsia="Calibri" w:hAnsi="Helvetica" w:cs="Helvetica"/>
          <w:szCs w:val="22"/>
          <w:lang w:eastAsia="en-US"/>
        </w:rPr>
        <w:t xml:space="preserve">in unter drei Stunden. Dabei sorgt die </w:t>
      </w:r>
      <w:proofErr w:type="spellStart"/>
      <w:r w:rsidR="00635E7D" w:rsidRPr="006C63BD">
        <w:rPr>
          <w:rFonts w:ascii="Helvetica" w:eastAsia="Calibri" w:hAnsi="Helvetica" w:cs="Helvetica"/>
          <w:szCs w:val="22"/>
          <w:lang w:eastAsia="en-US"/>
        </w:rPr>
        <w:t>PowerWash</w:t>
      </w:r>
      <w:proofErr w:type="spellEnd"/>
      <w:r w:rsidR="00635E7D" w:rsidRPr="006C63BD">
        <w:rPr>
          <w:rFonts w:ascii="Helvetica" w:eastAsia="Calibri" w:hAnsi="Helvetica" w:cs="Helvetica"/>
          <w:szCs w:val="22"/>
          <w:lang w:eastAsia="en-US"/>
        </w:rPr>
        <w:t xml:space="preserve"> 2.0-Technologie für effektive und schnelle Durchflutung der Wäsche.</w:t>
      </w:r>
    </w:p>
    <w:p w:rsidR="00777233" w:rsidRDefault="00A4127B" w:rsidP="006C63BD">
      <w:pPr>
        <w:overflowPunct/>
        <w:autoSpaceDE/>
        <w:autoSpaceDN/>
        <w:adjustRightInd/>
        <w:spacing w:line="300" w:lineRule="auto"/>
        <w:textAlignment w:val="auto"/>
        <w:rPr>
          <w:rFonts w:ascii="Helvetica" w:eastAsia="Calibri" w:hAnsi="Helvetica" w:cs="Helvetica"/>
          <w:b/>
          <w:szCs w:val="22"/>
          <w:lang w:eastAsia="en-US"/>
        </w:rPr>
      </w:pPr>
      <w:r w:rsidRPr="006C63BD">
        <w:rPr>
          <w:rFonts w:ascii="Helvetica" w:eastAsia="Calibri" w:hAnsi="Helvetica" w:cs="Helvetica"/>
          <w:b/>
          <w:szCs w:val="22"/>
          <w:lang w:eastAsia="en-US"/>
        </w:rPr>
        <w:t xml:space="preserve">Series 120 </w:t>
      </w:r>
      <w:r w:rsidR="00777233">
        <w:rPr>
          <w:rFonts w:ascii="Helvetica" w:eastAsia="Calibri" w:hAnsi="Helvetica" w:cs="Helvetica"/>
          <w:b/>
          <w:szCs w:val="22"/>
          <w:lang w:eastAsia="en-US"/>
        </w:rPr>
        <w:t>bei Staubsaugern und in der Küche</w:t>
      </w:r>
    </w:p>
    <w:p w:rsidR="00635E7D" w:rsidRDefault="00635E7D" w:rsidP="006C63BD">
      <w:pPr>
        <w:overflowPunct/>
        <w:autoSpaceDE/>
        <w:autoSpaceDN/>
        <w:adjustRightInd/>
        <w:spacing w:line="300" w:lineRule="auto"/>
        <w:textAlignment w:val="auto"/>
        <w:rPr>
          <w:rFonts w:ascii="Helvetica" w:eastAsia="Calibri" w:hAnsi="Helvetica" w:cs="Helvetica"/>
          <w:szCs w:val="22"/>
          <w:lang w:eastAsia="en-US"/>
        </w:rPr>
      </w:pPr>
      <w:r w:rsidRPr="006C63BD">
        <w:rPr>
          <w:rFonts w:ascii="Helvetica" w:eastAsia="Calibri" w:hAnsi="Helvetica" w:cs="Helvetica"/>
          <w:szCs w:val="22"/>
          <w:lang w:eastAsia="en-US"/>
        </w:rPr>
        <w:t>Nach den Staubsaugern</w:t>
      </w:r>
      <w:r w:rsidR="00777233">
        <w:rPr>
          <w:rFonts w:ascii="Helvetica" w:eastAsia="Calibri" w:hAnsi="Helvetica" w:cs="Helvetica"/>
          <w:szCs w:val="22"/>
          <w:lang w:eastAsia="en-US"/>
        </w:rPr>
        <w:t xml:space="preserve"> der Serie 120</w:t>
      </w:r>
      <w:r w:rsidRPr="006C63BD">
        <w:rPr>
          <w:rFonts w:ascii="Helvetica" w:eastAsia="Calibri" w:hAnsi="Helvetica" w:cs="Helvetica"/>
          <w:szCs w:val="22"/>
          <w:lang w:eastAsia="en-US"/>
        </w:rPr>
        <w:t xml:space="preserve"> in der ersten Jahreshälfte bringt Miele jetzt </w:t>
      </w:r>
      <w:r w:rsidR="00777233">
        <w:rPr>
          <w:rFonts w:ascii="Helvetica" w:eastAsia="Calibri" w:hAnsi="Helvetica" w:cs="Helvetica"/>
          <w:szCs w:val="22"/>
          <w:lang w:eastAsia="en-US"/>
        </w:rPr>
        <w:t xml:space="preserve">weitere Aktionsmodelle </w:t>
      </w:r>
      <w:r w:rsidR="00A4127B" w:rsidRPr="006C63BD">
        <w:rPr>
          <w:rFonts w:ascii="Helvetica" w:eastAsia="Calibri" w:hAnsi="Helvetica" w:cs="Helvetica"/>
          <w:szCs w:val="22"/>
          <w:lang w:eastAsia="en-US"/>
        </w:rPr>
        <w:t>auf den Markt</w:t>
      </w:r>
      <w:r w:rsidRPr="006C63BD">
        <w:rPr>
          <w:rFonts w:ascii="Helvetica" w:eastAsia="Calibri" w:hAnsi="Helvetica" w:cs="Helvetica"/>
          <w:szCs w:val="22"/>
          <w:lang w:eastAsia="en-US"/>
        </w:rPr>
        <w:t xml:space="preserve">. Die Bodenstaubsauger </w:t>
      </w:r>
      <w:r w:rsidR="00A4127B" w:rsidRPr="006C63BD">
        <w:rPr>
          <w:rFonts w:ascii="Helvetica" w:eastAsia="Calibri" w:hAnsi="Helvetica" w:cs="Helvetica"/>
          <w:szCs w:val="22"/>
          <w:lang w:eastAsia="en-US"/>
        </w:rPr>
        <w:t>gibt</w:t>
      </w:r>
      <w:r w:rsidR="00777233">
        <w:rPr>
          <w:rFonts w:ascii="Helvetica" w:eastAsia="Calibri" w:hAnsi="Helvetica" w:cs="Helvetica"/>
          <w:szCs w:val="22"/>
          <w:lang w:eastAsia="en-US"/>
        </w:rPr>
        <w:t xml:space="preserve"> es mit oder ohne Staubbeutel. Mit 890 Watt sorgen die Geräte für eine kraftvolle Reinigung von Hartböden und Teppichen. </w:t>
      </w:r>
      <w:proofErr w:type="gramStart"/>
      <w:r w:rsidR="00777233">
        <w:rPr>
          <w:rFonts w:ascii="Helvetica" w:eastAsia="Calibri" w:hAnsi="Helvetica" w:cs="Helvetica"/>
          <w:szCs w:val="22"/>
          <w:lang w:eastAsia="en-US"/>
        </w:rPr>
        <w:t>D</w:t>
      </w:r>
      <w:r w:rsidR="002F5042" w:rsidRPr="006C63BD">
        <w:rPr>
          <w:rFonts w:ascii="Helvetica" w:eastAsia="Calibri" w:hAnsi="Helvetica" w:cs="Helvetica"/>
          <w:szCs w:val="22"/>
          <w:lang w:eastAsia="en-US"/>
        </w:rPr>
        <w:t>as</w:t>
      </w:r>
      <w:proofErr w:type="gramEnd"/>
      <w:r w:rsidR="002F5042" w:rsidRPr="006C63BD">
        <w:rPr>
          <w:rFonts w:ascii="Helvetica" w:eastAsia="Calibri" w:hAnsi="Helvetica" w:cs="Helvetica"/>
          <w:szCs w:val="22"/>
          <w:lang w:eastAsia="en-US"/>
        </w:rPr>
        <w:t xml:space="preserve"> Plus </w:t>
      </w:r>
      <w:r w:rsidR="00777233">
        <w:rPr>
          <w:rFonts w:ascii="Helvetica" w:eastAsia="Calibri" w:hAnsi="Helvetica" w:cs="Helvetica"/>
          <w:szCs w:val="22"/>
          <w:lang w:eastAsia="en-US"/>
        </w:rPr>
        <w:t xml:space="preserve">der </w:t>
      </w:r>
      <w:r w:rsidRPr="006C63BD">
        <w:rPr>
          <w:rFonts w:ascii="Helvetica" w:eastAsia="Calibri" w:hAnsi="Helvetica" w:cs="Helvetica"/>
          <w:szCs w:val="22"/>
          <w:lang w:eastAsia="en-US"/>
        </w:rPr>
        <w:t>Serie</w:t>
      </w:r>
      <w:r w:rsidR="00777233">
        <w:rPr>
          <w:rFonts w:ascii="Helvetica" w:eastAsia="Calibri" w:hAnsi="Helvetica" w:cs="Helvetica"/>
          <w:szCs w:val="22"/>
          <w:lang w:eastAsia="en-US"/>
        </w:rPr>
        <w:t xml:space="preserve"> 120</w:t>
      </w:r>
      <w:r w:rsidRPr="006C63BD">
        <w:rPr>
          <w:rFonts w:ascii="Helvetica" w:eastAsia="Calibri" w:hAnsi="Helvetica" w:cs="Helvetica"/>
          <w:szCs w:val="22"/>
          <w:lang w:eastAsia="en-US"/>
        </w:rPr>
        <w:t xml:space="preserve"> liegt im </w:t>
      </w:r>
      <w:proofErr w:type="spellStart"/>
      <w:r w:rsidRPr="006C63BD">
        <w:rPr>
          <w:rFonts w:ascii="Helvetica" w:eastAsia="Calibri" w:hAnsi="Helvetica" w:cs="Helvetica"/>
          <w:szCs w:val="22"/>
          <w:lang w:eastAsia="en-US"/>
        </w:rPr>
        <w:t>Comfort</w:t>
      </w:r>
      <w:proofErr w:type="spellEnd"/>
      <w:r w:rsidRPr="006C63BD">
        <w:rPr>
          <w:rFonts w:ascii="Helvetica" w:eastAsia="Calibri" w:hAnsi="Helvetica" w:cs="Helvetica"/>
          <w:szCs w:val="22"/>
          <w:lang w:eastAsia="en-US"/>
        </w:rPr>
        <w:t>-Handgriff und der zusätzlichen Parkettbürste beim „</w:t>
      </w:r>
      <w:proofErr w:type="spellStart"/>
      <w:r w:rsidRPr="006C63BD">
        <w:rPr>
          <w:rFonts w:ascii="Helvetica" w:eastAsia="Calibri" w:hAnsi="Helvetica" w:cs="Helvetica"/>
          <w:szCs w:val="22"/>
          <w:lang w:eastAsia="en-US"/>
        </w:rPr>
        <w:t>Parquet</w:t>
      </w:r>
      <w:proofErr w:type="spellEnd"/>
      <w:r w:rsidRPr="006C63BD">
        <w:rPr>
          <w:rFonts w:ascii="Helvetica" w:eastAsia="Calibri" w:hAnsi="Helvetica" w:cs="Helvetica"/>
          <w:szCs w:val="22"/>
          <w:lang w:eastAsia="en-US"/>
        </w:rPr>
        <w:t xml:space="preserve"> </w:t>
      </w:r>
      <w:proofErr w:type="spellStart"/>
      <w:r w:rsidRPr="006C63BD">
        <w:rPr>
          <w:rFonts w:ascii="Helvetica" w:eastAsia="Calibri" w:hAnsi="Helvetica" w:cs="Helvetica"/>
          <w:szCs w:val="22"/>
          <w:lang w:eastAsia="en-US"/>
        </w:rPr>
        <w:t>PowerLine</w:t>
      </w:r>
      <w:proofErr w:type="spellEnd"/>
      <w:r w:rsidRPr="006C63BD">
        <w:rPr>
          <w:rFonts w:ascii="Helvetica" w:eastAsia="Calibri" w:hAnsi="Helvetica" w:cs="Helvetica"/>
          <w:szCs w:val="22"/>
          <w:lang w:eastAsia="en-US"/>
        </w:rPr>
        <w:t>“.</w:t>
      </w:r>
    </w:p>
    <w:p w:rsidR="00635E7D" w:rsidRPr="006C63BD" w:rsidRDefault="00777233" w:rsidP="006C63BD">
      <w:pPr>
        <w:overflowPunct/>
        <w:autoSpaceDE/>
        <w:autoSpaceDN/>
        <w:adjustRightInd/>
        <w:spacing w:before="0" w:after="200" w:line="300" w:lineRule="auto"/>
        <w:textAlignment w:val="auto"/>
        <w:rPr>
          <w:rFonts w:ascii="Helvetica" w:eastAsia="Calibri" w:hAnsi="Helvetica" w:cs="Helvetica"/>
          <w:szCs w:val="22"/>
          <w:lang w:eastAsia="en-US"/>
        </w:rPr>
      </w:pPr>
      <w:r>
        <w:rPr>
          <w:rFonts w:ascii="Helvetica" w:eastAsia="Calibri" w:hAnsi="Helvetica" w:cs="Helvetica"/>
          <w:szCs w:val="22"/>
          <w:lang w:eastAsia="en-US"/>
        </w:rPr>
        <w:br/>
      </w:r>
      <w:r w:rsidR="002F4E9B" w:rsidRPr="006C63BD">
        <w:rPr>
          <w:rFonts w:ascii="Helvetica" w:eastAsia="Calibri" w:hAnsi="Helvetica" w:cs="Helvetica"/>
          <w:szCs w:val="22"/>
          <w:lang w:eastAsia="en-US"/>
        </w:rPr>
        <w:t xml:space="preserve">Ein Herd und zwei Backöfen, einer davon mit Pyrolyseausstattung, </w:t>
      </w:r>
      <w:r w:rsidR="002F5042" w:rsidRPr="006C63BD">
        <w:rPr>
          <w:rFonts w:ascii="Helvetica" w:eastAsia="Calibri" w:hAnsi="Helvetica" w:cs="Helvetica"/>
          <w:szCs w:val="22"/>
          <w:lang w:eastAsia="en-US"/>
        </w:rPr>
        <w:t xml:space="preserve">sind ebenfalls </w:t>
      </w:r>
      <w:r w:rsidR="00635E7D" w:rsidRPr="006C63BD">
        <w:rPr>
          <w:rFonts w:ascii="Helvetica" w:eastAsia="Calibri" w:hAnsi="Helvetica" w:cs="Helvetica"/>
          <w:szCs w:val="22"/>
          <w:lang w:eastAsia="en-US"/>
        </w:rPr>
        <w:t xml:space="preserve">Teil der Jubiläumsaktion: </w:t>
      </w:r>
      <w:r w:rsidR="002F4E9B" w:rsidRPr="006C63BD">
        <w:rPr>
          <w:rFonts w:ascii="Helvetica" w:eastAsia="Calibri" w:hAnsi="Helvetica" w:cs="Helvetica"/>
          <w:szCs w:val="22"/>
          <w:lang w:eastAsia="en-US"/>
        </w:rPr>
        <w:t>Die Ausstattung ist M</w:t>
      </w:r>
      <w:r w:rsidR="00635E7D" w:rsidRPr="006C63BD">
        <w:rPr>
          <w:rFonts w:ascii="Helvetica" w:eastAsia="Calibri" w:hAnsi="Helvetica" w:cs="Helvetica"/>
          <w:szCs w:val="22"/>
          <w:lang w:eastAsia="en-US"/>
        </w:rPr>
        <w:t xml:space="preserve">iele-üblich gut – allen voran die </w:t>
      </w:r>
      <w:proofErr w:type="spellStart"/>
      <w:r w:rsidR="00635E7D" w:rsidRPr="006C63BD">
        <w:rPr>
          <w:rFonts w:ascii="Helvetica" w:eastAsia="Calibri" w:hAnsi="Helvetica" w:cs="Helvetica"/>
          <w:szCs w:val="22"/>
          <w:lang w:eastAsia="en-US"/>
        </w:rPr>
        <w:t>PerfectClean</w:t>
      </w:r>
      <w:proofErr w:type="spellEnd"/>
      <w:r w:rsidR="00635E7D" w:rsidRPr="006C63BD">
        <w:rPr>
          <w:rFonts w:ascii="Helvetica" w:eastAsia="Calibri" w:hAnsi="Helvetica" w:cs="Helvetica"/>
          <w:szCs w:val="22"/>
          <w:lang w:eastAsia="en-US"/>
        </w:rPr>
        <w:t xml:space="preserve">-Veredelung für </w:t>
      </w:r>
      <w:proofErr w:type="spellStart"/>
      <w:r w:rsidR="00635E7D" w:rsidRPr="006C63BD">
        <w:rPr>
          <w:rFonts w:ascii="Helvetica" w:eastAsia="Calibri" w:hAnsi="Helvetica" w:cs="Helvetica"/>
          <w:szCs w:val="22"/>
          <w:lang w:eastAsia="en-US"/>
        </w:rPr>
        <w:t>Garraum</w:t>
      </w:r>
      <w:proofErr w:type="spellEnd"/>
      <w:r w:rsidR="00635E7D" w:rsidRPr="006C63BD">
        <w:rPr>
          <w:rFonts w:ascii="Helvetica" w:eastAsia="Calibri" w:hAnsi="Helvetica" w:cs="Helvetica"/>
          <w:szCs w:val="22"/>
          <w:lang w:eastAsia="en-US"/>
        </w:rPr>
        <w:t xml:space="preserve">, Back- und Universalblech. Mit </w:t>
      </w:r>
      <w:r w:rsidR="002F5042" w:rsidRPr="006C63BD">
        <w:rPr>
          <w:rFonts w:ascii="Helvetica" w:eastAsia="Calibri" w:hAnsi="Helvetica" w:cs="Helvetica"/>
          <w:szCs w:val="22"/>
          <w:lang w:eastAsia="en-US"/>
        </w:rPr>
        <w:t xml:space="preserve">den </w:t>
      </w:r>
      <w:r w:rsidR="00635E7D" w:rsidRPr="006C63BD">
        <w:rPr>
          <w:rFonts w:ascii="Helvetica" w:eastAsia="Calibri" w:hAnsi="Helvetica" w:cs="Helvetica"/>
          <w:szCs w:val="22"/>
          <w:lang w:eastAsia="en-US"/>
        </w:rPr>
        <w:t xml:space="preserve">Antihaft-Eigenschaften und </w:t>
      </w:r>
      <w:r w:rsidR="002F5042" w:rsidRPr="006C63BD">
        <w:rPr>
          <w:rFonts w:ascii="Helvetica" w:eastAsia="Calibri" w:hAnsi="Helvetica" w:cs="Helvetica"/>
          <w:szCs w:val="22"/>
          <w:lang w:eastAsia="en-US"/>
        </w:rPr>
        <w:t xml:space="preserve">der sehr leichten </w:t>
      </w:r>
      <w:r w:rsidR="00635E7D" w:rsidRPr="006C63BD">
        <w:rPr>
          <w:rFonts w:ascii="Helvetica" w:eastAsia="Calibri" w:hAnsi="Helvetica" w:cs="Helvetica"/>
          <w:szCs w:val="22"/>
          <w:lang w:eastAsia="en-US"/>
        </w:rPr>
        <w:t xml:space="preserve">Reinigung ist </w:t>
      </w:r>
      <w:proofErr w:type="spellStart"/>
      <w:r w:rsidR="00635E7D" w:rsidRPr="006C63BD">
        <w:rPr>
          <w:rFonts w:ascii="Helvetica" w:eastAsia="Calibri" w:hAnsi="Helvetica" w:cs="Helvetica"/>
          <w:szCs w:val="22"/>
          <w:lang w:eastAsia="en-US"/>
        </w:rPr>
        <w:t>PerfectClean</w:t>
      </w:r>
      <w:proofErr w:type="spellEnd"/>
      <w:r w:rsidR="00635E7D" w:rsidRPr="006C63BD">
        <w:rPr>
          <w:rFonts w:ascii="Helvetica" w:eastAsia="Calibri" w:hAnsi="Helvetica" w:cs="Helvetica"/>
          <w:szCs w:val="22"/>
          <w:lang w:eastAsia="en-US"/>
        </w:rPr>
        <w:t xml:space="preserve"> nach wie vor einzigartig auf dem Markt. </w:t>
      </w:r>
      <w:r w:rsidR="002F5042" w:rsidRPr="006C63BD">
        <w:rPr>
          <w:rFonts w:ascii="Helvetica" w:eastAsia="Calibri" w:hAnsi="Helvetica" w:cs="Helvetica"/>
          <w:szCs w:val="22"/>
          <w:lang w:eastAsia="en-US"/>
        </w:rPr>
        <w:t>Hinzu kommt e</w:t>
      </w:r>
      <w:r w:rsidR="00635E7D" w:rsidRPr="006C63BD">
        <w:rPr>
          <w:rFonts w:ascii="Helvetica" w:eastAsia="Calibri" w:hAnsi="Helvetica" w:cs="Helvetica"/>
          <w:szCs w:val="22"/>
          <w:lang w:eastAsia="en-US"/>
        </w:rPr>
        <w:t xml:space="preserve">in Paar </w:t>
      </w:r>
      <w:proofErr w:type="spellStart"/>
      <w:r w:rsidR="00635E7D" w:rsidRPr="006C63BD">
        <w:rPr>
          <w:rFonts w:ascii="Helvetica" w:eastAsia="Calibri" w:hAnsi="Helvetica" w:cs="Helvetica"/>
          <w:szCs w:val="22"/>
          <w:lang w:eastAsia="en-US"/>
        </w:rPr>
        <w:t>FlexiClip</w:t>
      </w:r>
      <w:proofErr w:type="spellEnd"/>
      <w:r w:rsidR="00635E7D" w:rsidRPr="006C63BD">
        <w:rPr>
          <w:rFonts w:ascii="Helvetica" w:eastAsia="Calibri" w:hAnsi="Helvetica" w:cs="Helvetica"/>
          <w:szCs w:val="22"/>
          <w:lang w:eastAsia="en-US"/>
        </w:rPr>
        <w:t xml:space="preserve">-Vollauszüge für den </w:t>
      </w:r>
      <w:proofErr w:type="spellStart"/>
      <w:r w:rsidR="00635E7D" w:rsidRPr="006C63BD">
        <w:rPr>
          <w:rFonts w:ascii="Helvetica" w:eastAsia="Calibri" w:hAnsi="Helvetica" w:cs="Helvetica"/>
          <w:szCs w:val="22"/>
          <w:lang w:eastAsia="en-US"/>
        </w:rPr>
        <w:t>Garraum</w:t>
      </w:r>
      <w:proofErr w:type="spellEnd"/>
      <w:r w:rsidR="00635E7D" w:rsidRPr="006C63BD">
        <w:rPr>
          <w:rFonts w:ascii="Helvetica" w:eastAsia="Calibri" w:hAnsi="Helvetica" w:cs="Helvetica"/>
          <w:szCs w:val="22"/>
          <w:lang w:eastAsia="en-US"/>
        </w:rPr>
        <w:t xml:space="preserve">. </w:t>
      </w:r>
      <w:r w:rsidR="00134CCA" w:rsidRPr="006C63BD">
        <w:rPr>
          <w:rFonts w:ascii="Helvetica" w:eastAsia="Calibri" w:hAnsi="Helvetica" w:cs="Helvetica"/>
          <w:szCs w:val="22"/>
          <w:lang w:eastAsia="en-US"/>
        </w:rPr>
        <w:t xml:space="preserve">Das </w:t>
      </w:r>
      <w:r w:rsidR="00635E7D" w:rsidRPr="006C63BD">
        <w:rPr>
          <w:rFonts w:ascii="Helvetica" w:eastAsia="Calibri" w:hAnsi="Helvetica" w:cs="Helvetica"/>
          <w:szCs w:val="22"/>
          <w:lang w:eastAsia="en-US"/>
        </w:rPr>
        <w:t>besondere Extra: Den Series 120-Geräten liegt ein Gutschein für den Gourmet-Bräter von Miele bei.</w:t>
      </w:r>
    </w:p>
    <w:p w:rsidR="00E4229D" w:rsidRPr="002332C3" w:rsidRDefault="00E4229D" w:rsidP="00E4229D">
      <w:pPr>
        <w:rPr>
          <w:rFonts w:cs="Arial"/>
          <w:b/>
          <w:bCs/>
        </w:rPr>
      </w:pPr>
      <w:r w:rsidRPr="002332C3">
        <w:rPr>
          <w:rFonts w:cs="Arial"/>
          <w:b/>
          <w:bCs/>
        </w:rPr>
        <w:lastRenderedPageBreak/>
        <w:t>Pressekontakt:</w:t>
      </w:r>
    </w:p>
    <w:p w:rsidR="00E4229D" w:rsidRPr="002332C3" w:rsidRDefault="00E4229D" w:rsidP="00E4229D">
      <w:pPr>
        <w:rPr>
          <w:rFonts w:cs="Arial"/>
          <w:bCs/>
        </w:rPr>
      </w:pPr>
      <w:r w:rsidRPr="002332C3">
        <w:rPr>
          <w:rFonts w:cs="Arial"/>
          <w:bCs/>
        </w:rPr>
        <w:t>Petra Ummenberger</w:t>
      </w:r>
      <w:r>
        <w:rPr>
          <w:rFonts w:cs="Arial"/>
          <w:bCs/>
        </w:rPr>
        <w:br/>
      </w:r>
      <w:r w:rsidRPr="002332C3">
        <w:rPr>
          <w:rFonts w:cs="Arial"/>
          <w:bCs/>
        </w:rPr>
        <w:t>Telefon: 050 800 81551</w:t>
      </w:r>
      <w:r w:rsidRPr="002332C3">
        <w:rPr>
          <w:rFonts w:cs="Arial"/>
          <w:bCs/>
        </w:rPr>
        <w:br/>
        <w:t>Petra.ummenberger@miele.at</w:t>
      </w:r>
    </w:p>
    <w:p w:rsidR="00CD0F1F" w:rsidRDefault="00CD0F1F" w:rsidP="00CD0F1F">
      <w:pPr>
        <w:spacing w:before="0" w:line="300" w:lineRule="auto"/>
        <w:rPr>
          <w:rFonts w:ascii="Helvetica" w:hAnsi="Helvetica" w:cs="Helvetica"/>
          <w:b/>
          <w:bCs/>
          <w:color w:val="000000"/>
          <w:sz w:val="18"/>
          <w:szCs w:val="18"/>
        </w:rPr>
      </w:pPr>
    </w:p>
    <w:p w:rsidR="00BB06F3" w:rsidRPr="00CD0F1F" w:rsidRDefault="00BB06F3" w:rsidP="00CD0F1F">
      <w:pPr>
        <w:spacing w:before="0" w:line="300" w:lineRule="auto"/>
        <w:rPr>
          <w:sz w:val="18"/>
          <w:szCs w:val="18"/>
        </w:rPr>
      </w:pPr>
      <w:r w:rsidRPr="005811C1">
        <w:rPr>
          <w:rFonts w:ascii="Helvetica" w:hAnsi="Helvetica" w:cs="Helvetica"/>
          <w:b/>
          <w:bCs/>
          <w:color w:val="000000"/>
          <w:sz w:val="18"/>
          <w:szCs w:val="18"/>
        </w:rPr>
        <w:t>Über das Unternehmen:</w:t>
      </w:r>
      <w:r w:rsidRPr="005811C1">
        <w:rPr>
          <w:rFonts w:ascii="Helvetica" w:hAnsi="Helvetica" w:cs="Helvetica"/>
          <w:color w:val="000000"/>
          <w:sz w:val="18"/>
          <w:szCs w:val="18"/>
        </w:rPr>
        <w:t xml:space="preserve"> Miele ist der weltweit führende Anbieter von Premium-Hausgeräten für die Bereiche Kochen, Backen, Dampfgaren, Kühlen/Gefrieren, Kaffeezubereitung, Geschirrspülen, Wäsche- und </w:t>
      </w:r>
      <w:r w:rsidRPr="005811C1">
        <w:rPr>
          <w:rFonts w:ascii="Helvetica" w:hAnsi="Helvetica" w:cs="Helvetica"/>
          <w:sz w:val="18"/>
          <w:szCs w:val="18"/>
        </w:rPr>
        <w:t xml:space="preserve">Bodenpflege. Hinzu kommen Geschirrspüler, Waschmaschinen und Trockner für den gewerblichen Einsatz sowie Reinigungs-, Desinfektions- und Sterilisationsgeräte für medizinische Einrichtungen und Labore (Geschäftsbereich Professional). Das 1899 gegründete Unternehmen unterhält acht Produktionsstandorte in Deutschland sowie je ein Werk in Österreich, Tschechien, China und Rumänien. Hinzu kommen die zwei Werke der italienischen Medizintechnik-Tochter </w:t>
      </w:r>
      <w:proofErr w:type="spellStart"/>
      <w:r w:rsidRPr="005811C1">
        <w:rPr>
          <w:rFonts w:ascii="Helvetica" w:hAnsi="Helvetica" w:cs="Helvetica"/>
          <w:sz w:val="18"/>
          <w:szCs w:val="18"/>
        </w:rPr>
        <w:t>Steelco</w:t>
      </w:r>
      <w:proofErr w:type="spellEnd"/>
      <w:r w:rsidRPr="005811C1">
        <w:rPr>
          <w:rFonts w:ascii="Helvetica" w:hAnsi="Helvetica" w:cs="Helvetica"/>
          <w:sz w:val="18"/>
          <w:szCs w:val="18"/>
        </w:rPr>
        <w:t xml:space="preserve"> Group. Der Umsatz betrug im Geschäftsjahr 2018/19 rund 4,16 Milliarden Euro (Auslandsanteil rund 71 Prozent). In fast 100 Ländern ist Miele mit eigenen Vertriebsgesellschaften oder über Importeure vertreten. Weltweit beschäftigt der in vierter Generation familiengeführte Konzern etwa 20.200 Mitarbeiterinnen und Mitarbeiter, 11.050 davon in Deutschland. Hauptsitz ist Gütersloh in Westfalen.</w:t>
      </w:r>
      <w:r w:rsidR="00CD0F1F">
        <w:rPr>
          <w:rFonts w:ascii="Helvetica" w:hAnsi="Helvetica" w:cs="Helvetica"/>
          <w:sz w:val="18"/>
          <w:szCs w:val="18"/>
        </w:rPr>
        <w:br/>
      </w:r>
      <w:r w:rsidR="00CD0F1F">
        <w:rPr>
          <w:rFonts w:ascii="Helvetica" w:hAnsi="Helvetica" w:cs="Helvetica"/>
          <w:sz w:val="18"/>
          <w:szCs w:val="18"/>
        </w:rPr>
        <w:br/>
      </w:r>
      <w:r w:rsidRPr="00CD0F1F">
        <w:rPr>
          <w:sz w:val="18"/>
          <w:szCs w:val="18"/>
        </w:rPr>
        <w:t xml:space="preserve">Die österreichische Tochter des deutschen Familienunternehmens wurde 1955 in Salzburg gegründet. Miele Österreich erreichte 2018 einen Umsatz von € 249 Mio. und konnte die Marktführerschaft bei großen Hausgeräten weiter ausbauen. </w:t>
      </w:r>
    </w:p>
    <w:p w:rsidR="00E4229D" w:rsidRPr="00434252" w:rsidRDefault="00E4229D" w:rsidP="00E4229D">
      <w:pPr>
        <w:rPr>
          <w:rFonts w:ascii="Helvetica" w:hAnsi="Helvetica" w:cs="Helvetica"/>
        </w:rPr>
      </w:pPr>
      <w:r w:rsidRPr="0047419E">
        <w:rPr>
          <w:rFonts w:cs="Arial"/>
          <w:b/>
        </w:rPr>
        <w:t xml:space="preserve">Miele </w:t>
      </w:r>
      <w:r>
        <w:rPr>
          <w:rFonts w:cs="Arial"/>
          <w:b/>
        </w:rPr>
        <w:t>Zentrale</w:t>
      </w:r>
      <w:r>
        <w:rPr>
          <w:rFonts w:cs="Arial"/>
          <w:b/>
        </w:rPr>
        <w:br/>
      </w:r>
      <w:proofErr w:type="spellStart"/>
      <w:r w:rsidRPr="0047419E">
        <w:rPr>
          <w:rFonts w:cs="Arial"/>
        </w:rPr>
        <w:t>Mielestraße</w:t>
      </w:r>
      <w:proofErr w:type="spellEnd"/>
      <w:r w:rsidRPr="0047419E">
        <w:rPr>
          <w:rFonts w:cs="Arial"/>
        </w:rPr>
        <w:t xml:space="preserve"> 10, 5071 Wals</w:t>
      </w:r>
      <w:r>
        <w:rPr>
          <w:rFonts w:cs="Arial"/>
        </w:rPr>
        <w:br/>
      </w:r>
      <w:r w:rsidRPr="0047419E">
        <w:rPr>
          <w:rFonts w:cs="Arial"/>
        </w:rPr>
        <w:t>www.miele.at</w:t>
      </w:r>
    </w:p>
    <w:p w:rsidR="00E4229D" w:rsidRDefault="00E4229D">
      <w:pPr>
        <w:overflowPunct/>
        <w:autoSpaceDE/>
        <w:autoSpaceDN/>
        <w:adjustRightInd/>
        <w:spacing w:before="0" w:after="160" w:line="259" w:lineRule="auto"/>
        <w:textAlignment w:val="auto"/>
        <w:rPr>
          <w:rFonts w:ascii="Helvetica" w:hAnsi="Helvetica" w:cs="Helvetica"/>
          <w:b/>
        </w:rPr>
      </w:pPr>
    </w:p>
    <w:p w:rsidR="0015540A" w:rsidRDefault="0015540A">
      <w:pPr>
        <w:overflowPunct/>
        <w:autoSpaceDE/>
        <w:autoSpaceDN/>
        <w:adjustRightInd/>
        <w:spacing w:before="0" w:after="160" w:line="259" w:lineRule="auto"/>
        <w:textAlignment w:val="auto"/>
        <w:rPr>
          <w:rFonts w:ascii="Helvetica" w:hAnsi="Helvetica" w:cs="Helvetica"/>
          <w:b/>
        </w:rPr>
      </w:pPr>
    </w:p>
    <w:p w:rsidR="00640717" w:rsidRPr="006C63BD" w:rsidRDefault="00640717" w:rsidP="006C63BD">
      <w:pPr>
        <w:spacing w:line="300" w:lineRule="auto"/>
        <w:rPr>
          <w:rFonts w:ascii="Helvetica" w:hAnsi="Helvetica" w:cs="Helvetica"/>
          <w:b/>
        </w:rPr>
      </w:pPr>
      <w:r w:rsidRPr="006C63BD">
        <w:rPr>
          <w:rFonts w:ascii="Helvetica" w:hAnsi="Helvetica" w:cs="Helvetica"/>
          <w:b/>
        </w:rPr>
        <w:t xml:space="preserve">Zu diesem Text gibt es </w:t>
      </w:r>
      <w:r w:rsidR="002F5042" w:rsidRPr="006C63BD">
        <w:rPr>
          <w:rFonts w:ascii="Helvetica" w:hAnsi="Helvetica" w:cs="Helvetica"/>
          <w:b/>
        </w:rPr>
        <w:t>ein Foto</w:t>
      </w:r>
    </w:p>
    <w:p w:rsidR="00640717" w:rsidRPr="006C63BD" w:rsidRDefault="00777233" w:rsidP="006C63BD">
      <w:pPr>
        <w:spacing w:line="300" w:lineRule="auto"/>
        <w:rPr>
          <w:rFonts w:ascii="Helvetica" w:hAnsi="Helvetica" w:cs="Helvetica"/>
          <w:bCs/>
        </w:rPr>
      </w:pPr>
      <w:r>
        <w:rPr>
          <w:noProof/>
          <w:lang w:val="de-AT" w:eastAsia="de-AT"/>
        </w:rPr>
        <w:drawing>
          <wp:anchor distT="0" distB="0" distL="114300" distR="114300" simplePos="0" relativeHeight="251658240" behindDoc="0" locked="0" layoutInCell="1" allowOverlap="1">
            <wp:simplePos x="0" y="0"/>
            <wp:positionH relativeFrom="column">
              <wp:posOffset>-4445</wp:posOffset>
            </wp:positionH>
            <wp:positionV relativeFrom="paragraph">
              <wp:posOffset>147955</wp:posOffset>
            </wp:positionV>
            <wp:extent cx="2066004" cy="1647825"/>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066004" cy="1647825"/>
                    </a:xfrm>
                    <a:prstGeom prst="rect">
                      <a:avLst/>
                    </a:prstGeom>
                  </pic:spPr>
                </pic:pic>
              </a:graphicData>
            </a:graphic>
          </wp:anchor>
        </w:drawing>
      </w:r>
      <w:r w:rsidR="00640717" w:rsidRPr="006C63BD">
        <w:rPr>
          <w:rFonts w:ascii="Helvetica" w:hAnsi="Helvetica" w:cs="Helvetica"/>
          <w:b/>
          <w:bCs/>
        </w:rPr>
        <w:t xml:space="preserve">Foto 1: </w:t>
      </w:r>
      <w:bookmarkStart w:id="1" w:name="_GoBack"/>
      <w:r w:rsidR="00C805B4" w:rsidRPr="006C63BD">
        <w:rPr>
          <w:rFonts w:ascii="Helvetica" w:hAnsi="Helvetica" w:cs="Helvetica"/>
          <w:bCs/>
          <w:szCs w:val="22"/>
        </w:rPr>
        <w:t xml:space="preserve">120 Jahre Miele, 120 Tage Geld-zurück-Garantie: Das Foto zeigt eine Auswahl der Aktionsgeräte zum Firmenjubiläum. </w:t>
      </w:r>
      <w:r w:rsidR="006C63BD" w:rsidRPr="006C63BD">
        <w:rPr>
          <w:rFonts w:ascii="Helvetica" w:hAnsi="Helvetica" w:cs="Helvetica"/>
          <w:bCs/>
          <w:szCs w:val="22"/>
        </w:rPr>
        <w:br/>
      </w:r>
      <w:bookmarkEnd w:id="1"/>
      <w:r w:rsidR="00C805B4" w:rsidRPr="006C63BD">
        <w:rPr>
          <w:rFonts w:ascii="Helvetica" w:hAnsi="Helvetica" w:cs="Helvetica"/>
          <w:bCs/>
          <w:szCs w:val="22"/>
        </w:rPr>
        <w:t>(</w:t>
      </w:r>
      <w:r w:rsidR="00640717" w:rsidRPr="006C63BD">
        <w:rPr>
          <w:rFonts w:ascii="Helvetica" w:hAnsi="Helvetica" w:cs="Helvetica"/>
          <w:bCs/>
        </w:rPr>
        <w:t>Foto: Miele)</w:t>
      </w:r>
    </w:p>
    <w:p w:rsidR="00640717" w:rsidRPr="006C63BD" w:rsidRDefault="00640717" w:rsidP="006C63BD">
      <w:pPr>
        <w:spacing w:line="300" w:lineRule="auto"/>
        <w:rPr>
          <w:rFonts w:ascii="Helvetica" w:hAnsi="Helvetica" w:cs="Helvetica"/>
          <w:bCs/>
          <w:szCs w:val="22"/>
        </w:rPr>
      </w:pPr>
    </w:p>
    <w:p w:rsidR="00640717" w:rsidRPr="006C63BD" w:rsidRDefault="00640717" w:rsidP="006C63BD">
      <w:pPr>
        <w:spacing w:line="300" w:lineRule="auto"/>
        <w:rPr>
          <w:rFonts w:ascii="Helvetica" w:hAnsi="Helvetica" w:cs="Helvetica"/>
          <w:bCs/>
          <w:szCs w:val="22"/>
        </w:rPr>
      </w:pPr>
    </w:p>
    <w:sectPr w:rsidR="00640717" w:rsidRPr="006C63BD" w:rsidSect="00150ED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869" w:rsidRDefault="00EB0869" w:rsidP="000D0B3F">
      <w:pPr>
        <w:spacing w:before="0"/>
      </w:pPr>
      <w:r>
        <w:separator/>
      </w:r>
    </w:p>
  </w:endnote>
  <w:endnote w:type="continuationSeparator" w:id="0">
    <w:p w:rsidR="00EB0869" w:rsidRDefault="00EB0869"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D7" w:rsidRDefault="00150ED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05" w:rsidRPr="00E85A8C" w:rsidRDefault="00D35655"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CD0F1F">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5D1" w:rsidRDefault="000E65D1" w:rsidP="000E65D1">
    <w:pPr>
      <w:pStyle w:val="Fuzeile"/>
      <w:tabs>
        <w:tab w:val="left" w:pos="1134"/>
        <w:tab w:val="left" w:pos="2552"/>
        <w:tab w:val="left" w:pos="3969"/>
        <w:tab w:val="left" w:pos="5387"/>
        <w:tab w:val="left" w:pos="6804"/>
      </w:tabs>
      <w:rPr>
        <w:rFonts w:ascii="Helvetica" w:hAnsi="Helvetica" w:cs="Helvetica"/>
        <w:sz w:val="14"/>
      </w:rPr>
    </w:pPr>
    <w:r>
      <w:rPr>
        <w:rFonts w:ascii="Arial" w:hAnsi="Arial" w:cs="Arial"/>
        <w:b/>
        <w:sz w:val="14"/>
        <w:szCs w:val="14"/>
      </w:rPr>
      <w:tab/>
    </w:r>
    <w:r>
      <w:rPr>
        <w:rFonts w:ascii="Helvetica" w:hAnsi="Helvetica" w:cs="Helvetica"/>
        <w:b/>
        <w:sz w:val="14"/>
        <w:szCs w:val="14"/>
      </w:rPr>
      <w:t>Frei zur</w:t>
    </w:r>
    <w:r>
      <w:rPr>
        <w:rFonts w:ascii="Helvetica" w:hAnsi="Helvetica" w:cs="Helvetica"/>
        <w:b/>
        <w:sz w:val="14"/>
        <w:szCs w:val="14"/>
      </w:rPr>
      <w:tab/>
    </w:r>
    <w:r>
      <w:rPr>
        <w:rFonts w:ascii="Helvetica" w:hAnsi="Helvetica" w:cs="Helvetica"/>
        <w:b/>
        <w:sz w:val="14"/>
      </w:rPr>
      <w:t>Belege erbeten an</w:t>
    </w:r>
    <w:r>
      <w:rPr>
        <w:rFonts w:ascii="Helvetica" w:hAnsi="Helvetica" w:cs="Helvetica"/>
        <w:b/>
        <w:sz w:val="14"/>
      </w:rPr>
      <w:tab/>
      <w:t>Postanschrift</w:t>
    </w:r>
    <w:r>
      <w:rPr>
        <w:rFonts w:ascii="Helvetica" w:hAnsi="Helvetica" w:cs="Helvetica"/>
        <w:b/>
        <w:sz w:val="14"/>
      </w:rPr>
      <w:tab/>
      <w:t>Telefon</w:t>
    </w:r>
    <w:r>
      <w:rPr>
        <w:rFonts w:ascii="Helvetica" w:hAnsi="Helvetica" w:cs="Helvetica"/>
        <w:b/>
        <w:sz w:val="14"/>
      </w:rPr>
      <w:tab/>
    </w:r>
    <w:r>
      <w:rPr>
        <w:rFonts w:ascii="Helvetica" w:hAnsi="Helvetica" w:cs="Helvetica"/>
        <w:sz w:val="14"/>
      </w:rPr>
      <w:t>www.miele.de</w:t>
    </w:r>
    <w:r>
      <w:rPr>
        <w:rFonts w:ascii="Helvetica" w:hAnsi="Helvetica" w:cs="Helvetica"/>
        <w:b/>
        <w:sz w:val="14"/>
        <w:szCs w:val="14"/>
      </w:rPr>
      <w:br/>
    </w:r>
    <w:r>
      <w:rPr>
        <w:rFonts w:ascii="Helvetica" w:hAnsi="Helvetica" w:cs="Helvetica"/>
        <w:b/>
        <w:sz w:val="14"/>
        <w:szCs w:val="14"/>
      </w:rPr>
      <w:tab/>
      <w:t>redaktionellen</w:t>
    </w:r>
    <w:r>
      <w:rPr>
        <w:rFonts w:ascii="Helvetica" w:hAnsi="Helvetica" w:cs="Helvetica"/>
        <w:b/>
        <w:sz w:val="14"/>
        <w:szCs w:val="14"/>
      </w:rPr>
      <w:tab/>
    </w:r>
    <w:r>
      <w:rPr>
        <w:rFonts w:ascii="Helvetica" w:hAnsi="Helvetica" w:cs="Helvetica"/>
        <w:sz w:val="14"/>
      </w:rPr>
      <w:t>Miele &amp; Cie. KG</w:t>
    </w:r>
    <w:r>
      <w:rPr>
        <w:rFonts w:ascii="Helvetica" w:hAnsi="Helvetica" w:cs="Helvetica"/>
        <w:sz w:val="14"/>
      </w:rPr>
      <w:tab/>
      <w:t>Postfach</w:t>
    </w:r>
    <w:r>
      <w:rPr>
        <w:rFonts w:ascii="Helvetica" w:hAnsi="Helvetica" w:cs="Helvetica"/>
        <w:sz w:val="14"/>
      </w:rPr>
      <w:tab/>
    </w:r>
    <w:r>
      <w:rPr>
        <w:rFonts w:ascii="Helvetica" w:hAnsi="Helvetica" w:cs="Helvetica"/>
        <w:sz w:val="14"/>
      </w:rPr>
      <w:tab/>
      <w:t>05241 89-1953</w:t>
    </w:r>
    <w:r>
      <w:rPr>
        <w:rFonts w:ascii="Helvetica" w:hAnsi="Helvetica" w:cs="Helvetica"/>
        <w:sz w:val="14"/>
      </w:rPr>
      <w:tab/>
      <w:t>presse@miele.de</w:t>
    </w:r>
    <w:r>
      <w:rPr>
        <w:rFonts w:ascii="Helvetica" w:hAnsi="Helvetica" w:cs="Helvetica"/>
        <w:b/>
        <w:sz w:val="14"/>
        <w:szCs w:val="14"/>
      </w:rPr>
      <w:br/>
    </w:r>
    <w:r>
      <w:rPr>
        <w:rFonts w:ascii="Helvetica" w:hAnsi="Helvetica" w:cs="Helvetica"/>
        <w:b/>
        <w:sz w:val="14"/>
        <w:szCs w:val="14"/>
      </w:rPr>
      <w:tab/>
      <w:t>Verwendung</w:t>
    </w:r>
    <w:r>
      <w:rPr>
        <w:rFonts w:ascii="Helvetica" w:hAnsi="Helvetica" w:cs="Helvetica"/>
        <w:b/>
        <w:sz w:val="14"/>
        <w:szCs w:val="14"/>
      </w:rPr>
      <w:tab/>
    </w:r>
    <w:r>
      <w:rPr>
        <w:rFonts w:ascii="Helvetica" w:hAnsi="Helvetica" w:cs="Helvetica"/>
        <w:sz w:val="14"/>
      </w:rPr>
      <w:t>Presse- und</w:t>
    </w:r>
    <w:r>
      <w:rPr>
        <w:rFonts w:ascii="Helvetica" w:hAnsi="Helvetica" w:cs="Helvetica"/>
        <w:sz w:val="14"/>
      </w:rPr>
      <w:tab/>
      <w:t>33325 Gütersloh</w:t>
    </w:r>
    <w:r>
      <w:rPr>
        <w:rFonts w:ascii="Helvetica" w:hAnsi="Helvetica" w:cs="Helvetica"/>
        <w:sz w:val="14"/>
      </w:rPr>
      <w:tab/>
    </w:r>
    <w:r>
      <w:rPr>
        <w:rFonts w:ascii="Helvetica" w:hAnsi="Helvetica" w:cs="Helvetica"/>
        <w:b/>
        <w:sz w:val="14"/>
      </w:rPr>
      <w:t>Telefax</w:t>
    </w:r>
    <w:r>
      <w:rPr>
        <w:rFonts w:ascii="Helvetica" w:hAnsi="Helvetica" w:cs="Helvetica"/>
        <w:sz w:val="14"/>
      </w:rPr>
      <w:br/>
    </w:r>
    <w:r>
      <w:rPr>
        <w:rFonts w:ascii="Helvetica" w:hAnsi="Helvetica" w:cs="Helvetica"/>
        <w:sz w:val="14"/>
      </w:rPr>
      <w:tab/>
    </w:r>
    <w:r>
      <w:rPr>
        <w:rFonts w:ascii="Helvetica" w:hAnsi="Helvetica" w:cs="Helvetica"/>
        <w:sz w:val="14"/>
      </w:rPr>
      <w:tab/>
      <w:t>Öffentlichkeitsarbeit</w:t>
    </w:r>
    <w:r>
      <w:rPr>
        <w:rFonts w:ascii="Helvetica" w:hAnsi="Helvetica" w:cs="Helvetica"/>
        <w:sz w:val="14"/>
      </w:rPr>
      <w:tab/>
    </w:r>
    <w:r>
      <w:rPr>
        <w:rFonts w:ascii="Helvetica" w:hAnsi="Helvetica" w:cs="Helvetica"/>
        <w:sz w:val="14"/>
      </w:rPr>
      <w:tab/>
    </w:r>
    <w:r>
      <w:rPr>
        <w:rFonts w:ascii="Helvetica" w:hAnsi="Helvetica" w:cs="Helvetica"/>
        <w:sz w:val="14"/>
      </w:rPr>
      <w:tab/>
      <w:t>05241 89-1950</w:t>
    </w:r>
  </w:p>
  <w:p w:rsidR="003D6005" w:rsidRDefault="000E65D1" w:rsidP="000E65D1">
    <w:pPr>
      <w:pStyle w:val="Fuzeile"/>
      <w:tabs>
        <w:tab w:val="left" w:pos="1134"/>
        <w:tab w:val="left" w:pos="2552"/>
        <w:tab w:val="left" w:pos="3969"/>
        <w:tab w:val="left" w:pos="5387"/>
        <w:tab w:val="left" w:pos="6804"/>
      </w:tabs>
      <w:jc w:val="center"/>
    </w:pPr>
    <w:r>
      <w:rPr>
        <w:rFonts w:ascii="Helvetica" w:hAnsi="Helvetica" w:cs="Helvetica"/>
        <w:sz w:val="14"/>
      </w:rPr>
      <w:br/>
    </w:r>
    <w:sdt>
      <w:sdtPr>
        <w:rPr>
          <w:rFonts w:asciiTheme="majorHAnsi" w:eastAsiaTheme="majorEastAsia" w:hAnsiTheme="majorHAnsi" w:cstheme="majorBidi"/>
          <w:sz w:val="48"/>
          <w:szCs w:val="48"/>
        </w:rPr>
        <w:id w:val="281385002"/>
      </w:sdtPr>
      <w:sdtEndPr/>
      <w:sdtContent>
        <w:r>
          <w:rPr>
            <w:rFonts w:ascii="Helvetica" w:eastAsiaTheme="minorEastAsia" w:hAnsi="Helvetica" w:cs="Helvetica"/>
          </w:rPr>
          <w:fldChar w:fldCharType="begin"/>
        </w:r>
        <w:r>
          <w:rPr>
            <w:rFonts w:ascii="Helvetica" w:hAnsi="Helvetica" w:cs="Helvetica"/>
          </w:rPr>
          <w:instrText>PAGE   \* MERGEFORMAT</w:instrText>
        </w:r>
        <w:r>
          <w:rPr>
            <w:rFonts w:ascii="Helvetica" w:eastAsiaTheme="minorEastAsia" w:hAnsi="Helvetica" w:cs="Helvetica"/>
          </w:rPr>
          <w:fldChar w:fldCharType="separate"/>
        </w:r>
        <w:r w:rsidR="00CD0F1F">
          <w:rPr>
            <w:rFonts w:ascii="Helvetica" w:hAnsi="Helvetica" w:cs="Helvetica"/>
            <w:noProof/>
          </w:rPr>
          <w:t>- 1 -</w:t>
        </w:r>
        <w:r>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869" w:rsidRDefault="00EB0869" w:rsidP="000D0B3F">
      <w:pPr>
        <w:spacing w:before="0"/>
      </w:pPr>
      <w:r>
        <w:separator/>
      </w:r>
    </w:p>
  </w:footnote>
  <w:footnote w:type="continuationSeparator" w:id="0">
    <w:p w:rsidR="00EB0869" w:rsidRDefault="00EB0869"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D7" w:rsidRDefault="00150ED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B3F" w:rsidRDefault="000D0B3F" w:rsidP="000D0B3F">
    <w:pPr>
      <w:pStyle w:val="Kopfzeile"/>
      <w:jc w:val="center"/>
    </w:pPr>
    <w:r>
      <w:rPr>
        <w:rFonts w:ascii="Helvetica" w:hAnsi="Helvetica"/>
        <w:noProof/>
        <w:lang w:val="de-AT" w:eastAsia="de-AT"/>
      </w:rPr>
      <w:drawing>
        <wp:inline distT="0" distB="0" distL="0" distR="0" wp14:anchorId="7BEE26F3" wp14:editId="7A592FDC">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rsidR="000D0B3F" w:rsidRDefault="000D0B3F" w:rsidP="000D0B3F">
    <w:pPr>
      <w:pStyle w:val="Kopfzeile"/>
      <w:jc w:val="center"/>
    </w:pPr>
  </w:p>
  <w:p w:rsidR="000D0B3F" w:rsidRDefault="000D0B3F" w:rsidP="000D0B3F">
    <w:pPr>
      <w:pStyle w:val="Kopfzeile"/>
      <w:jc w:val="center"/>
    </w:pPr>
  </w:p>
  <w:p w:rsidR="00484756" w:rsidRDefault="00484756" w:rsidP="000D0B3F">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96C" w:rsidRPr="0051196C" w:rsidRDefault="0051196C" w:rsidP="0051196C">
    <w:pPr>
      <w:pStyle w:val="Kopfzeile"/>
      <w:jc w:val="center"/>
    </w:pPr>
    <w:r>
      <w:rPr>
        <w:rFonts w:ascii="Helvetica" w:hAnsi="Helvetica"/>
        <w:noProof/>
        <w:lang w:val="de-AT" w:eastAsia="de-AT"/>
      </w:rPr>
      <w:drawing>
        <wp:inline distT="0" distB="0" distL="0" distR="0" wp14:anchorId="3E85818D" wp14:editId="22C7D285">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3F"/>
    <w:rsid w:val="00010CEB"/>
    <w:rsid w:val="00033709"/>
    <w:rsid w:val="000345BF"/>
    <w:rsid w:val="0004404D"/>
    <w:rsid w:val="00056C15"/>
    <w:rsid w:val="00073FE8"/>
    <w:rsid w:val="000D0B3F"/>
    <w:rsid w:val="000E65D1"/>
    <w:rsid w:val="001064CA"/>
    <w:rsid w:val="001129B3"/>
    <w:rsid w:val="00133C53"/>
    <w:rsid w:val="00134763"/>
    <w:rsid w:val="00134CCA"/>
    <w:rsid w:val="00150ED7"/>
    <w:rsid w:val="0015540A"/>
    <w:rsid w:val="001D6D7D"/>
    <w:rsid w:val="001E40DF"/>
    <w:rsid w:val="001E77E8"/>
    <w:rsid w:val="001F50E7"/>
    <w:rsid w:val="002301D9"/>
    <w:rsid w:val="00237B1C"/>
    <w:rsid w:val="00242CE2"/>
    <w:rsid w:val="00274829"/>
    <w:rsid w:val="002F4E9B"/>
    <w:rsid w:val="002F5042"/>
    <w:rsid w:val="00326515"/>
    <w:rsid w:val="00380B2F"/>
    <w:rsid w:val="003D6005"/>
    <w:rsid w:val="003E0092"/>
    <w:rsid w:val="003E2CA8"/>
    <w:rsid w:val="003F17B5"/>
    <w:rsid w:val="00423762"/>
    <w:rsid w:val="00444EC9"/>
    <w:rsid w:val="00474994"/>
    <w:rsid w:val="00484756"/>
    <w:rsid w:val="00497A5E"/>
    <w:rsid w:val="004A3BB4"/>
    <w:rsid w:val="004B7505"/>
    <w:rsid w:val="004C2B8F"/>
    <w:rsid w:val="004C4C55"/>
    <w:rsid w:val="0051196C"/>
    <w:rsid w:val="005706D3"/>
    <w:rsid w:val="005A5D33"/>
    <w:rsid w:val="005C1588"/>
    <w:rsid w:val="005C73EF"/>
    <w:rsid w:val="005E01AF"/>
    <w:rsid w:val="005F7E95"/>
    <w:rsid w:val="00607979"/>
    <w:rsid w:val="00610EAF"/>
    <w:rsid w:val="00635E7D"/>
    <w:rsid w:val="00640717"/>
    <w:rsid w:val="006A17CD"/>
    <w:rsid w:val="006C63BD"/>
    <w:rsid w:val="006D4453"/>
    <w:rsid w:val="007057C6"/>
    <w:rsid w:val="00777233"/>
    <w:rsid w:val="007A1C83"/>
    <w:rsid w:val="007F75CC"/>
    <w:rsid w:val="008529B4"/>
    <w:rsid w:val="008E3175"/>
    <w:rsid w:val="008F0C33"/>
    <w:rsid w:val="00935085"/>
    <w:rsid w:val="009A11A1"/>
    <w:rsid w:val="009F5075"/>
    <w:rsid w:val="00A00D36"/>
    <w:rsid w:val="00A40C63"/>
    <w:rsid w:val="00A4127B"/>
    <w:rsid w:val="00A93509"/>
    <w:rsid w:val="00A9671C"/>
    <w:rsid w:val="00AA6F8F"/>
    <w:rsid w:val="00AD7E9B"/>
    <w:rsid w:val="00AF60A1"/>
    <w:rsid w:val="00B05071"/>
    <w:rsid w:val="00BB06F3"/>
    <w:rsid w:val="00BC4690"/>
    <w:rsid w:val="00C27964"/>
    <w:rsid w:val="00C36420"/>
    <w:rsid w:val="00C76EE3"/>
    <w:rsid w:val="00C805B4"/>
    <w:rsid w:val="00C846EF"/>
    <w:rsid w:val="00CD0F1F"/>
    <w:rsid w:val="00D11DDB"/>
    <w:rsid w:val="00D13864"/>
    <w:rsid w:val="00D35655"/>
    <w:rsid w:val="00D55E3D"/>
    <w:rsid w:val="00D618F6"/>
    <w:rsid w:val="00DD0632"/>
    <w:rsid w:val="00DE44B4"/>
    <w:rsid w:val="00E35D78"/>
    <w:rsid w:val="00E40167"/>
    <w:rsid w:val="00E4229D"/>
    <w:rsid w:val="00E83A9B"/>
    <w:rsid w:val="00E85A8C"/>
    <w:rsid w:val="00EB0869"/>
    <w:rsid w:val="00EC016D"/>
    <w:rsid w:val="00F05553"/>
    <w:rsid w:val="00F6005A"/>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759CEF"/>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D0B3F"/>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9624-A202-45FD-BA96-2E848551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3440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11</cp:revision>
  <cp:lastPrinted>2018-10-11T08:09:00Z</cp:lastPrinted>
  <dcterms:created xsi:type="dcterms:W3CDTF">2019-08-26T14:18:00Z</dcterms:created>
  <dcterms:modified xsi:type="dcterms:W3CDTF">2019-09-23T12:16:00Z</dcterms:modified>
</cp:coreProperties>
</file>